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 w:cs="Times New Roman"/>
          <w:b/>
          <w:b/>
          <w:sz w:val="24"/>
          <w:szCs w:val="24"/>
        </w:rPr>
      </w:pPr>
      <w:r>
        <w:rPr>
          <w:rFonts w:cs="Times New Roman" w:ascii="Cambria" w:hAnsi="Cambria"/>
          <w:b/>
          <w:sz w:val="24"/>
          <w:szCs w:val="24"/>
        </w:rPr>
        <w:t>ПРАВОВОЕ КОНСУЛЬТИРОВАНИЕ</w:t>
      </w:r>
      <w:r>
        <w:rPr>
          <w:rFonts w:ascii="Cambria" w:hAnsi="Cambria"/>
        </w:rPr>
        <w:tab/>
      </w:r>
    </w:p>
    <w:tbl>
      <w:tblPr>
        <w:tblStyle w:val="a3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2"/>
        <w:gridCol w:w="5339"/>
      </w:tblGrid>
      <w:tr>
        <w:trPr/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cs="Times New Roman" w:ascii="Cambria" w:hAnsi="Cambria"/>
                <w:sz w:val="24"/>
                <w:szCs w:val="24"/>
              </w:rPr>
              <w:t>Устная консультация (первичная)</w:t>
            </w: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2430" w:leader="none"/>
              </w:tabs>
              <w:spacing w:lineRule="auto" w:line="240" w:before="0" w:after="0"/>
              <w:rPr>
                <w:rFonts w:ascii="Cambria" w:hAnsi="Cambria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" w:hAnsi="Cambria"/>
                <w:b/>
                <w:sz w:val="24"/>
                <w:szCs w:val="24"/>
              </w:rPr>
              <w:t>1 000</w:t>
            </w:r>
          </w:p>
        </w:tc>
      </w:tr>
      <w:tr>
        <w:trPr/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cs="Times New Roman" w:ascii="Cambria" w:hAnsi="Cambria"/>
                <w:sz w:val="24"/>
                <w:szCs w:val="24"/>
              </w:rPr>
              <w:t>Письменная консультация</w:t>
            </w: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2430" w:leader="none"/>
              </w:tabs>
              <w:spacing w:lineRule="auto" w:line="240" w:before="0" w:after="0"/>
              <w:rPr>
                <w:rFonts w:ascii="Cambria" w:hAnsi="Cambria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" w:hAnsi="Cambria"/>
                <w:b/>
                <w:sz w:val="24"/>
                <w:szCs w:val="24"/>
              </w:rPr>
              <w:t>от 1 500</w:t>
            </w:r>
          </w:p>
        </w:tc>
      </w:tr>
      <w:tr>
        <w:trPr/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cs="Times New Roman" w:ascii="Cambria" w:hAnsi="Cambria"/>
                <w:sz w:val="24"/>
                <w:szCs w:val="24"/>
              </w:rPr>
              <w:t>Юридическая экспертиза документов</w:t>
            </w: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2430" w:leader="none"/>
              </w:tabs>
              <w:spacing w:lineRule="auto" w:line="240" w:before="0" w:after="0"/>
              <w:rPr>
                <w:rFonts w:ascii="Cambria" w:hAnsi="Cambria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" w:hAnsi="Cambria"/>
                <w:b/>
                <w:sz w:val="24"/>
                <w:szCs w:val="24"/>
              </w:rPr>
              <w:t>от 2 000</w:t>
            </w:r>
          </w:p>
        </w:tc>
      </w:tr>
    </w:tbl>
    <w:p>
      <w:pPr>
        <w:pStyle w:val="Normal"/>
        <w:tabs>
          <w:tab w:val="clear" w:pos="708"/>
          <w:tab w:val="left" w:pos="1125" w:leader="none"/>
          <w:tab w:val="center" w:pos="5233" w:leader="none"/>
        </w:tabs>
        <w:jc w:val="center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tabs>
          <w:tab w:val="clear" w:pos="708"/>
          <w:tab w:val="left" w:pos="1125" w:leader="none"/>
          <w:tab w:val="center" w:pos="5233" w:leader="none"/>
        </w:tabs>
        <w:jc w:val="center"/>
        <w:rPr>
          <w:rFonts w:ascii="Cambria" w:hAnsi="Cambria" w:cs="Times New Roman"/>
          <w:b/>
          <w:b/>
          <w:sz w:val="24"/>
          <w:szCs w:val="24"/>
        </w:rPr>
      </w:pPr>
      <w:r>
        <w:rPr>
          <w:rFonts w:cs="Times New Roman" w:ascii="Cambria" w:hAnsi="Cambria"/>
          <w:b/>
          <w:sz w:val="24"/>
          <w:szCs w:val="24"/>
        </w:rPr>
        <w:t>СОСТАВЛЕНИЕ ЮРИДИЧЕСКИХ ДОКУМЕНТОВ</w:t>
      </w:r>
    </w:p>
    <w:tbl>
      <w:tblPr>
        <w:tblStyle w:val="a3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2"/>
        <w:gridCol w:w="5339"/>
      </w:tblGrid>
      <w:tr>
        <w:trPr/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cs="Times New Roman" w:ascii="Cambria" w:hAnsi="Cambria"/>
                <w:sz w:val="24"/>
                <w:szCs w:val="24"/>
              </w:rPr>
              <w:t>Разработка и составление: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cs="Times New Roman" w:ascii="Cambria" w:hAnsi="Cambria"/>
                <w:sz w:val="24"/>
                <w:szCs w:val="24"/>
              </w:rPr>
              <w:t>проектов договоров дарения, займа, мены, аренды, купли-продажи;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cs="Times New Roman" w:ascii="Cambria" w:hAnsi="Cambria"/>
                <w:sz w:val="24"/>
                <w:szCs w:val="24"/>
              </w:rPr>
              <w:t>соглашений, контрактов, обращений, писем;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3195" w:leader="none"/>
              </w:tabs>
              <w:spacing w:lineRule="auto" w:line="240" w:before="0" w:after="0"/>
              <w:contextualSpacing/>
              <w:jc w:val="both"/>
              <w:rPr>
                <w:rFonts w:ascii="Cambria" w:hAnsi="Cambria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" w:hAnsi="Cambria"/>
                <w:sz w:val="24"/>
                <w:szCs w:val="24"/>
              </w:rPr>
              <w:t>исковых заявлений, жалоб, претензий, отзывов, ходатайств, протоколов</w:t>
            </w:r>
            <w:r>
              <w:rPr>
                <w:rFonts w:cs="Times New Roman" w:ascii="Cambria" w:hAnsi="Cambria"/>
                <w:b/>
                <w:sz w:val="24"/>
                <w:szCs w:val="24"/>
              </w:rPr>
              <w:t>.</w:t>
            </w: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" w:hAnsi="Cambria"/>
                <w:b/>
                <w:sz w:val="24"/>
                <w:szCs w:val="24"/>
              </w:rPr>
              <w:t>от 1 500</w:t>
            </w:r>
          </w:p>
        </w:tc>
      </w:tr>
    </w:tbl>
    <w:p>
      <w:pPr>
        <w:pStyle w:val="Normal"/>
        <w:jc w:val="center"/>
        <w:rPr>
          <w:rFonts w:ascii="Cambria" w:hAnsi="Cambria" w:cs="Times New Roman"/>
          <w:b/>
          <w:b/>
          <w:sz w:val="24"/>
          <w:szCs w:val="24"/>
        </w:rPr>
      </w:pPr>
      <w:r>
        <w:rPr>
          <w:rFonts w:cs="Times New Roman" w:ascii="Cambria" w:hAnsi="Cambria"/>
          <w:b/>
          <w:sz w:val="24"/>
          <w:szCs w:val="24"/>
        </w:rPr>
      </w:r>
    </w:p>
    <w:p>
      <w:pPr>
        <w:pStyle w:val="Normal"/>
        <w:jc w:val="center"/>
        <w:rPr>
          <w:rFonts w:ascii="Cambria" w:hAnsi="Cambria" w:cs="Times New Roman"/>
          <w:b/>
          <w:b/>
          <w:sz w:val="24"/>
          <w:szCs w:val="24"/>
        </w:rPr>
      </w:pPr>
      <w:r>
        <w:rPr>
          <w:rFonts w:cs="Times New Roman" w:ascii="Cambria" w:hAnsi="Cambria"/>
          <w:b/>
          <w:sz w:val="24"/>
          <w:szCs w:val="24"/>
        </w:rPr>
        <w:t>ПРЕДСТАВЛЕНИЕ ИНТЕРЕСОВ В СУДАХ</w:t>
      </w:r>
    </w:p>
    <w:tbl>
      <w:tblPr>
        <w:tblStyle w:val="a3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70"/>
        <w:gridCol w:w="3911"/>
      </w:tblGrid>
      <w:tr>
        <w:trPr/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cs="Times New Roman" w:ascii="Cambria" w:hAnsi="Cambria"/>
                <w:sz w:val="24"/>
                <w:szCs w:val="24"/>
              </w:rPr>
              <w:t>Ведение дела в суде первой инстанции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" w:hAnsi="Cambria"/>
                <w:b/>
                <w:sz w:val="24"/>
                <w:szCs w:val="24"/>
              </w:rPr>
              <w:t>от  20 000</w:t>
            </w:r>
          </w:p>
        </w:tc>
      </w:tr>
      <w:tr>
        <w:trPr/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cs="Times New Roman" w:ascii="Cambria" w:hAnsi="Cambria"/>
                <w:sz w:val="24"/>
                <w:szCs w:val="24"/>
              </w:rPr>
              <w:t>Ведение дела в суде апелляционной инстанции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" w:hAnsi="Cambria"/>
                <w:b/>
                <w:sz w:val="24"/>
                <w:szCs w:val="24"/>
              </w:rPr>
              <w:t>от  10 000</w:t>
            </w:r>
          </w:p>
        </w:tc>
      </w:tr>
      <w:tr>
        <w:trPr>
          <w:trHeight w:val="238" w:hRule="atLeast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cs="Times New Roman" w:ascii="Cambria" w:hAnsi="Cambria"/>
                <w:sz w:val="24"/>
                <w:szCs w:val="24"/>
              </w:rPr>
              <w:t>Ведение дела в суде кассационной инстанции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" w:hAnsi="Cambria"/>
                <w:b/>
                <w:sz w:val="24"/>
                <w:szCs w:val="24"/>
              </w:rPr>
              <w:t>от  15 000</w:t>
            </w:r>
          </w:p>
        </w:tc>
      </w:tr>
      <w:tr>
        <w:trPr>
          <w:trHeight w:val="68" w:hRule="atLeast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cs="Times New Roman" w:ascii="Cambria" w:hAnsi="Cambria"/>
                <w:sz w:val="24"/>
                <w:szCs w:val="24"/>
              </w:rPr>
              <w:t>Ведение дела в Арбитражном суде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" w:hAnsi="Cambria"/>
                <w:b/>
                <w:sz w:val="24"/>
                <w:szCs w:val="24"/>
              </w:rPr>
              <w:t>от  30 000</w:t>
            </w:r>
          </w:p>
        </w:tc>
      </w:tr>
    </w:tbl>
    <w:p>
      <w:pPr>
        <w:pStyle w:val="Normal"/>
        <w:jc w:val="center"/>
        <w:rPr>
          <w:rFonts w:ascii="Cambria" w:hAnsi="Cambria" w:cs="Times New Roman"/>
          <w:b/>
          <w:b/>
          <w:sz w:val="24"/>
          <w:szCs w:val="24"/>
        </w:rPr>
      </w:pPr>
      <w:r>
        <w:rPr>
          <w:rFonts w:cs="Times New Roman" w:ascii="Cambria" w:hAnsi="Cambria"/>
          <w:b/>
          <w:sz w:val="24"/>
          <w:szCs w:val="24"/>
        </w:rPr>
      </w:r>
    </w:p>
    <w:p>
      <w:pPr>
        <w:pStyle w:val="Normal"/>
        <w:jc w:val="center"/>
        <w:rPr>
          <w:rFonts w:ascii="Cambria" w:hAnsi="Cambria" w:cs="Times New Roman"/>
          <w:b/>
          <w:b/>
          <w:sz w:val="24"/>
          <w:szCs w:val="24"/>
        </w:rPr>
      </w:pPr>
      <w:r>
        <w:rPr>
          <w:rFonts w:cs="Times New Roman" w:ascii="Cambria" w:hAnsi="Cambria"/>
          <w:b/>
          <w:sz w:val="24"/>
          <w:szCs w:val="24"/>
        </w:rPr>
        <w:t>ИСПОЛНИТЕЛЬНОЕ ПРОИЗВОДСТВО</w:t>
      </w:r>
    </w:p>
    <w:tbl>
      <w:tblPr>
        <w:tblStyle w:val="a3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2"/>
        <w:gridCol w:w="5339"/>
      </w:tblGrid>
      <w:tr>
        <w:trPr/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cs="Times New Roman" w:ascii="Cambria" w:hAnsi="Cambria"/>
                <w:sz w:val="24"/>
                <w:szCs w:val="24"/>
              </w:rPr>
              <w:t xml:space="preserve">Контроль и сопровождение исполнительного производства:                  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cs="Times New Roman" w:ascii="Cambria" w:hAnsi="Cambria"/>
                <w:sz w:val="24"/>
                <w:szCs w:val="24"/>
              </w:rPr>
              <w:t>получение исполнительного листа;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cs="Times New Roman" w:ascii="Cambria" w:hAnsi="Cambria"/>
                <w:sz w:val="24"/>
                <w:szCs w:val="24"/>
              </w:rPr>
              <w:t>предъявление исполнительного листа к исполнению;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cs="Times New Roman" w:ascii="Cambria" w:hAnsi="Cambria"/>
                <w:sz w:val="24"/>
                <w:szCs w:val="24"/>
              </w:rPr>
              <w:t>взаимодействие с приставом-исполнителем</w:t>
            </w:r>
            <w:r>
              <w:rPr>
                <w:rFonts w:ascii="Cambria" w:hAnsi="Cambria"/>
              </w:rPr>
              <w:t xml:space="preserve">.                                                 </w:t>
            </w: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cs="Times New Roman" w:ascii="Cambria" w:hAnsi="Cambria"/>
                <w:b/>
                <w:sz w:val="24"/>
                <w:szCs w:val="24"/>
              </w:rPr>
              <w:t>от 10 000</w:t>
            </w:r>
          </w:p>
        </w:tc>
      </w:tr>
    </w:tbl>
    <w:p>
      <w:pPr>
        <w:pStyle w:val="Normal"/>
        <w:jc w:val="center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center"/>
        <w:rPr>
          <w:rFonts w:ascii="Cambria" w:hAnsi="Cambria"/>
        </w:rPr>
      </w:pPr>
      <w:r>
        <w:rPr>
          <w:rFonts w:cs="Times New Roman" w:ascii="Cambria" w:hAnsi="Cambria"/>
          <w:b/>
          <w:sz w:val="24"/>
          <w:szCs w:val="24"/>
        </w:rPr>
        <w:t>ЮРИДИЧЕСКОЕ СОПРОВОЖДЕНИЕ</w:t>
      </w:r>
    </w:p>
    <w:tbl>
      <w:tblPr>
        <w:tblStyle w:val="a3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2"/>
        <w:gridCol w:w="5339"/>
      </w:tblGrid>
      <w:tr>
        <w:trPr/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cs="Times New Roman" w:ascii="Cambria" w:hAnsi="Cambria"/>
                <w:sz w:val="24"/>
                <w:szCs w:val="24"/>
              </w:rPr>
              <w:t>Юридическое сопровождение сделки купли-продажи: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cs="Times New Roman" w:ascii="Cambria" w:hAnsi="Cambria"/>
                <w:sz w:val="24"/>
                <w:szCs w:val="24"/>
              </w:rPr>
              <w:t>подготовка необходимых документов;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cs="Times New Roman" w:ascii="Cambria" w:hAnsi="Cambria"/>
                <w:sz w:val="24"/>
                <w:szCs w:val="24"/>
              </w:rPr>
              <w:t>составление договора купли-продажи;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mbria" w:hAnsi="Cambria"/>
              </w:rPr>
            </w:pPr>
            <w:r>
              <w:rPr>
                <w:rFonts w:cs="Times New Roman" w:ascii="Cambria" w:hAnsi="Cambria"/>
                <w:sz w:val="24"/>
                <w:szCs w:val="24"/>
              </w:rPr>
              <w:t>присутствие при совершении сделки.</w:t>
            </w: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cs="Times New Roman" w:ascii="Cambria" w:hAnsi="Cambria"/>
                <w:b/>
                <w:sz w:val="24"/>
                <w:szCs w:val="24"/>
              </w:rPr>
              <w:t>от 10 000</w:t>
            </w:r>
          </w:p>
        </w:tc>
      </w:tr>
    </w:tbl>
    <w:p>
      <w:pPr>
        <w:pStyle w:val="Normal"/>
        <w:spacing w:before="0" w:after="200"/>
        <w:rPr>
          <w:rFonts w:ascii="Cambria" w:hAnsi="Cambria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054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537a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699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LibreOffice/6.4.7.2$Linux_X86_64 LibreOffice_project/40$Build-2</Application>
  <Pages>1</Pages>
  <Words>133</Words>
  <Characters>905</Characters>
  <CharactersWithSpaces>1068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2017-07-24T13:41:00Z</dcterms:created>
  <dc:creator>Керик</dc:creator>
  <dc:description/>
  <dc:language>en-US</dc:language>
  <cp:lastModifiedBy/>
  <dcterms:modified xsi:type="dcterms:W3CDTF">2022-01-17T17:25:41Z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